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79" w:rsidRPr="00651513" w:rsidRDefault="00080C97" w:rsidP="006F6B1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</w:t>
      </w:r>
      <w:r w:rsidR="00280EBB">
        <w:rPr>
          <w:rFonts w:ascii="Arial" w:hAnsi="Arial" w:cs="Arial"/>
          <w:b/>
        </w:rPr>
        <w:t>24</w:t>
      </w:r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BC4B05" w:rsidRPr="00467E22" w:rsidRDefault="00BC4B05" w:rsidP="00BC4B05">
      <w:pPr>
        <w:spacing w:line="276" w:lineRule="auto"/>
        <w:ind w:firstLine="708"/>
        <w:jc w:val="both"/>
        <w:rPr>
          <w:rFonts w:ascii="Arial" w:hAnsi="Arial" w:cs="Arial"/>
        </w:rPr>
      </w:pPr>
      <w:r w:rsidRPr="00467E22">
        <w:rPr>
          <w:rFonts w:ascii="Arial" w:hAnsi="Arial" w:cs="Arial"/>
        </w:rPr>
        <w:t xml:space="preserve">Considerando a publicação no Diário Oficial das Câmara Municipais de Vereadores do Rio Grande do Norte, da Portaria n.º </w:t>
      </w:r>
      <w:r w:rsidR="00280EBB">
        <w:rPr>
          <w:rFonts w:ascii="Arial" w:hAnsi="Arial" w:cs="Arial"/>
        </w:rPr>
        <w:t>021</w:t>
      </w:r>
      <w:r>
        <w:rPr>
          <w:rFonts w:ascii="Arial" w:hAnsi="Arial" w:cs="Arial"/>
        </w:rPr>
        <w:t>/2019</w:t>
      </w:r>
      <w:r w:rsidRPr="00467E22">
        <w:rPr>
          <w:rFonts w:ascii="Arial" w:hAnsi="Arial" w:cs="Arial"/>
        </w:rPr>
        <w:t xml:space="preserve">, que designava </w:t>
      </w:r>
      <w:r w:rsidR="00280EBB">
        <w:rPr>
          <w:rFonts w:ascii="Arial" w:hAnsi="Arial" w:cs="Arial"/>
        </w:rPr>
        <w:t>a Controladora Geral</w:t>
      </w:r>
      <w:r w:rsidRPr="00467E22">
        <w:rPr>
          <w:rFonts w:ascii="Arial" w:hAnsi="Arial" w:cs="Arial"/>
        </w:rPr>
        <w:t xml:space="preserve"> ir a FECAM – Federação das Câmara</w:t>
      </w:r>
      <w:r>
        <w:rPr>
          <w:rFonts w:ascii="Arial" w:hAnsi="Arial" w:cs="Arial"/>
        </w:rPr>
        <w:t>s</w:t>
      </w:r>
      <w:r w:rsidRPr="00467E22">
        <w:rPr>
          <w:rFonts w:ascii="Arial" w:hAnsi="Arial" w:cs="Arial"/>
        </w:rPr>
        <w:t xml:space="preserve"> do Rio Grande do Norte, para </w:t>
      </w:r>
      <w:r>
        <w:rPr>
          <w:rFonts w:ascii="Arial" w:hAnsi="Arial" w:cs="Arial"/>
        </w:rPr>
        <w:t>tratar de uma audiência com o advogado da entidade acima descrita</w:t>
      </w:r>
      <w:r w:rsidRPr="00467E22">
        <w:rPr>
          <w:rFonts w:ascii="Arial" w:hAnsi="Arial" w:cs="Arial"/>
        </w:rPr>
        <w:t>.</w:t>
      </w:r>
    </w:p>
    <w:p w:rsidR="00BC4B05" w:rsidRPr="00651513" w:rsidRDefault="00BC4B05" w:rsidP="00BC4B0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BC4B05" w:rsidRPr="00651513" w:rsidRDefault="00BC4B05" w:rsidP="00BC4B05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Considerando que não haverá expediente normal na referida instituição.</w:t>
      </w:r>
    </w:p>
    <w:p w:rsidR="00BC4B05" w:rsidRPr="00651513" w:rsidRDefault="00BC4B05" w:rsidP="00BC4B05">
      <w:pPr>
        <w:spacing w:line="276" w:lineRule="auto"/>
        <w:jc w:val="both"/>
        <w:rPr>
          <w:rFonts w:ascii="Arial" w:hAnsi="Arial" w:cs="Arial"/>
        </w:rPr>
      </w:pPr>
    </w:p>
    <w:p w:rsidR="00BC4B05" w:rsidRPr="00651513" w:rsidRDefault="00BC4B05" w:rsidP="00BC4B05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BC4B05" w:rsidRDefault="00BC4B05" w:rsidP="00BC4B05">
      <w:pPr>
        <w:spacing w:line="276" w:lineRule="auto"/>
        <w:jc w:val="both"/>
        <w:rPr>
          <w:rFonts w:ascii="Arial" w:hAnsi="Arial" w:cs="Arial"/>
        </w:rPr>
      </w:pPr>
    </w:p>
    <w:p w:rsidR="00BC4B05" w:rsidRPr="00134CEB" w:rsidRDefault="00BC4B05" w:rsidP="00BC4B05">
      <w:pPr>
        <w:spacing w:line="276" w:lineRule="auto"/>
        <w:ind w:firstLine="708"/>
        <w:jc w:val="both"/>
        <w:rPr>
          <w:rFonts w:ascii="Arial" w:hAnsi="Arial" w:cs="Arial"/>
        </w:rPr>
      </w:pPr>
      <w:r w:rsidRPr="00134CEB">
        <w:rPr>
          <w:rFonts w:ascii="Arial" w:hAnsi="Arial" w:cs="Arial"/>
        </w:rPr>
        <w:t xml:space="preserve">REVOGAR a Portaria n.º </w:t>
      </w:r>
      <w:r w:rsidR="00280EBB">
        <w:rPr>
          <w:rFonts w:ascii="Arial" w:hAnsi="Arial" w:cs="Arial"/>
        </w:rPr>
        <w:t>021</w:t>
      </w:r>
      <w:bookmarkStart w:id="0" w:name="_GoBack"/>
      <w:bookmarkEnd w:id="0"/>
      <w:r>
        <w:rPr>
          <w:rFonts w:ascii="Arial" w:hAnsi="Arial" w:cs="Arial"/>
        </w:rPr>
        <w:t>/2019</w:t>
      </w:r>
      <w:r w:rsidRPr="00134CEB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27 de fevereiro de 2019</w:t>
      </w:r>
      <w:r w:rsidRPr="00134CEB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142758">
        <w:rPr>
          <w:rFonts w:ascii="Arial" w:hAnsi="Arial" w:cs="Arial"/>
        </w:rPr>
        <w:t>2</w:t>
      </w:r>
      <w:r w:rsidR="00BC4B05">
        <w:rPr>
          <w:rFonts w:ascii="Arial" w:hAnsi="Arial" w:cs="Arial"/>
        </w:rPr>
        <w:t>8</w:t>
      </w:r>
      <w:r w:rsidR="001151E8">
        <w:rPr>
          <w:rFonts w:ascii="Arial" w:hAnsi="Arial" w:cs="Arial"/>
        </w:rPr>
        <w:t>/02</w:t>
      </w:r>
      <w:r w:rsidR="00E473DA"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8BE" w:rsidRDefault="00DD58BE">
      <w:r>
        <w:separator/>
      </w:r>
    </w:p>
  </w:endnote>
  <w:endnote w:type="continuationSeparator" w:id="0">
    <w:p w:rsidR="00DD58BE" w:rsidRDefault="00DD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EBB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8BE" w:rsidRDefault="00DD58BE">
      <w:r>
        <w:separator/>
      </w:r>
    </w:p>
  </w:footnote>
  <w:footnote w:type="continuationSeparator" w:id="0">
    <w:p w:rsidR="00DD58BE" w:rsidRDefault="00DD5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80C97"/>
    <w:rsid w:val="000C30B6"/>
    <w:rsid w:val="001151E8"/>
    <w:rsid w:val="00141A26"/>
    <w:rsid w:val="00142758"/>
    <w:rsid w:val="001B4881"/>
    <w:rsid w:val="00232EEB"/>
    <w:rsid w:val="00241F5C"/>
    <w:rsid w:val="00280EBB"/>
    <w:rsid w:val="0030303B"/>
    <w:rsid w:val="00314BA9"/>
    <w:rsid w:val="0033202C"/>
    <w:rsid w:val="003518CB"/>
    <w:rsid w:val="00386E81"/>
    <w:rsid w:val="0047560C"/>
    <w:rsid w:val="00487B4E"/>
    <w:rsid w:val="00495EFD"/>
    <w:rsid w:val="004D31FC"/>
    <w:rsid w:val="004D5C1E"/>
    <w:rsid w:val="004E757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B4C70"/>
    <w:rsid w:val="006F6B15"/>
    <w:rsid w:val="007C12B4"/>
    <w:rsid w:val="008B6653"/>
    <w:rsid w:val="0091733E"/>
    <w:rsid w:val="00936811"/>
    <w:rsid w:val="00943027"/>
    <w:rsid w:val="00A156BC"/>
    <w:rsid w:val="00AF1C61"/>
    <w:rsid w:val="00BB48DC"/>
    <w:rsid w:val="00BC4B05"/>
    <w:rsid w:val="00BD41EA"/>
    <w:rsid w:val="00C5351F"/>
    <w:rsid w:val="00C619AC"/>
    <w:rsid w:val="00C670F3"/>
    <w:rsid w:val="00C9068C"/>
    <w:rsid w:val="00CB1440"/>
    <w:rsid w:val="00D962F3"/>
    <w:rsid w:val="00DB64AF"/>
    <w:rsid w:val="00DD58BE"/>
    <w:rsid w:val="00DD7507"/>
    <w:rsid w:val="00E012DD"/>
    <w:rsid w:val="00E21C09"/>
    <w:rsid w:val="00E473DA"/>
    <w:rsid w:val="00EA3A5E"/>
    <w:rsid w:val="00EB30D2"/>
    <w:rsid w:val="00EB52DE"/>
    <w:rsid w:val="00F47010"/>
    <w:rsid w:val="00F66BAA"/>
    <w:rsid w:val="00F876C1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2019-01-03T13:31:00Z</cp:lastPrinted>
  <dcterms:created xsi:type="dcterms:W3CDTF">2019-02-07T12:56:00Z</dcterms:created>
  <dcterms:modified xsi:type="dcterms:W3CDTF">2019-02-28T15:43:00Z</dcterms:modified>
</cp:coreProperties>
</file>