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C0D" w:rsidRPr="004674A3" w:rsidRDefault="00B31C0D" w:rsidP="00B31C0D">
      <w:pPr>
        <w:jc w:val="both"/>
        <w:rPr>
          <w:rFonts w:ascii="Arial" w:hAnsi="Arial" w:cs="Arial"/>
          <w:b/>
          <w:sz w:val="26"/>
          <w:szCs w:val="26"/>
        </w:rPr>
      </w:pPr>
      <w:bookmarkStart w:id="0" w:name="_GoBack"/>
    </w:p>
    <w:p w:rsidR="00B31C0D" w:rsidRPr="004674A3" w:rsidRDefault="00B31C0D" w:rsidP="00B31C0D">
      <w:pPr>
        <w:jc w:val="both"/>
        <w:rPr>
          <w:rFonts w:ascii="Arial" w:hAnsi="Arial" w:cs="Arial"/>
          <w:b/>
          <w:sz w:val="26"/>
          <w:szCs w:val="26"/>
        </w:rPr>
      </w:pPr>
      <w:r w:rsidRPr="004674A3">
        <w:rPr>
          <w:rFonts w:ascii="Arial" w:hAnsi="Arial" w:cs="Arial"/>
          <w:b/>
          <w:sz w:val="26"/>
          <w:szCs w:val="26"/>
        </w:rPr>
        <w:t>PORTARIA Nº 043/2018.</w:t>
      </w:r>
    </w:p>
    <w:p w:rsidR="00B31C0D" w:rsidRPr="004674A3" w:rsidRDefault="00B31C0D" w:rsidP="00B31C0D">
      <w:pPr>
        <w:jc w:val="both"/>
        <w:rPr>
          <w:rFonts w:ascii="Arial" w:hAnsi="Arial" w:cs="Arial"/>
          <w:b/>
          <w:sz w:val="26"/>
          <w:szCs w:val="26"/>
        </w:rPr>
      </w:pPr>
    </w:p>
    <w:p w:rsidR="00B31C0D" w:rsidRPr="004674A3" w:rsidRDefault="00B31C0D" w:rsidP="00B31C0D">
      <w:pPr>
        <w:jc w:val="both"/>
        <w:rPr>
          <w:rFonts w:ascii="Arial" w:hAnsi="Arial" w:cs="Arial"/>
          <w:b/>
          <w:sz w:val="26"/>
          <w:szCs w:val="26"/>
        </w:rPr>
      </w:pPr>
    </w:p>
    <w:p w:rsidR="00B31C0D" w:rsidRPr="004674A3" w:rsidRDefault="00B31C0D" w:rsidP="00B31C0D">
      <w:pPr>
        <w:jc w:val="both"/>
        <w:rPr>
          <w:rFonts w:ascii="Arial" w:hAnsi="Arial" w:cs="Arial"/>
          <w:sz w:val="26"/>
          <w:szCs w:val="26"/>
        </w:rPr>
      </w:pPr>
      <w:r w:rsidRPr="004674A3">
        <w:rPr>
          <w:rFonts w:ascii="Arial" w:hAnsi="Arial" w:cs="Arial"/>
          <w:b/>
          <w:sz w:val="26"/>
          <w:szCs w:val="26"/>
        </w:rPr>
        <w:tab/>
      </w:r>
      <w:r w:rsidRPr="004674A3">
        <w:rPr>
          <w:rFonts w:ascii="Arial" w:hAnsi="Arial" w:cs="Arial"/>
          <w:sz w:val="26"/>
          <w:szCs w:val="26"/>
        </w:rPr>
        <w:t>O ordenador das despesas da Câmara Municipal de São João do Sabugi, Estado do Rio Grande do Norte, no uso de suas atribuições que lhe são conferidas por Lei, etc.</w:t>
      </w:r>
    </w:p>
    <w:p w:rsidR="00B31C0D" w:rsidRPr="004674A3" w:rsidRDefault="00B31C0D" w:rsidP="00B31C0D">
      <w:pPr>
        <w:ind w:firstLine="708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</w:p>
    <w:p w:rsidR="00B31C0D" w:rsidRPr="004674A3" w:rsidRDefault="00B31C0D" w:rsidP="00B31C0D">
      <w:pPr>
        <w:ind w:firstLine="708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4674A3">
        <w:rPr>
          <w:rFonts w:ascii="Arial" w:hAnsi="Arial" w:cs="Arial"/>
          <w:bCs/>
          <w:sz w:val="26"/>
          <w:szCs w:val="26"/>
          <w:shd w:val="clear" w:color="auto" w:fill="FFFFFF"/>
        </w:rPr>
        <w:t>Considerando a realizado do Encontro com o Controle Externo: Governança e Gestão das Contratações Públicas – Edição Rio Grande Do Norte, realizado pelo Tribunal de Contas do Estado, no dia 15 de outubro de 2018.</w:t>
      </w:r>
    </w:p>
    <w:p w:rsidR="00B31C0D" w:rsidRPr="004674A3" w:rsidRDefault="00B31C0D" w:rsidP="00B31C0D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B31C0D" w:rsidRPr="004674A3" w:rsidRDefault="00B31C0D" w:rsidP="00B31C0D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4674A3">
        <w:rPr>
          <w:rFonts w:ascii="Arial" w:hAnsi="Arial" w:cs="Arial"/>
          <w:sz w:val="26"/>
          <w:szCs w:val="26"/>
        </w:rPr>
        <w:t>Considerando há necessidade de efetuar viagem à cidade de Natal/</w:t>
      </w:r>
      <w:proofErr w:type="gramStart"/>
      <w:r w:rsidRPr="004674A3">
        <w:rPr>
          <w:rFonts w:ascii="Arial" w:hAnsi="Arial" w:cs="Arial"/>
          <w:sz w:val="26"/>
          <w:szCs w:val="26"/>
        </w:rPr>
        <w:t xml:space="preserve">RN,   </w:t>
      </w:r>
      <w:proofErr w:type="gramEnd"/>
      <w:r w:rsidRPr="004674A3">
        <w:rPr>
          <w:rFonts w:ascii="Arial" w:hAnsi="Arial" w:cs="Arial"/>
          <w:sz w:val="26"/>
          <w:szCs w:val="26"/>
        </w:rPr>
        <w:t xml:space="preserve">    R E S O L V E:</w:t>
      </w:r>
    </w:p>
    <w:p w:rsidR="00B31C0D" w:rsidRPr="004674A3" w:rsidRDefault="00B31C0D" w:rsidP="00B31C0D">
      <w:pPr>
        <w:jc w:val="both"/>
        <w:rPr>
          <w:rFonts w:ascii="Arial" w:hAnsi="Arial" w:cs="Arial"/>
          <w:sz w:val="26"/>
          <w:szCs w:val="26"/>
        </w:rPr>
      </w:pPr>
    </w:p>
    <w:p w:rsidR="00B31C0D" w:rsidRPr="004674A3" w:rsidRDefault="00B31C0D" w:rsidP="00B31C0D">
      <w:pPr>
        <w:jc w:val="both"/>
        <w:rPr>
          <w:rFonts w:ascii="Arial" w:hAnsi="Arial" w:cs="Arial"/>
          <w:sz w:val="26"/>
          <w:szCs w:val="26"/>
        </w:rPr>
      </w:pPr>
    </w:p>
    <w:p w:rsidR="00B31C0D" w:rsidRPr="004674A3" w:rsidRDefault="00B31C0D" w:rsidP="00B31C0D">
      <w:pPr>
        <w:jc w:val="both"/>
        <w:rPr>
          <w:rFonts w:ascii="Arial" w:hAnsi="Arial" w:cs="Arial"/>
          <w:sz w:val="26"/>
          <w:szCs w:val="26"/>
        </w:rPr>
      </w:pPr>
      <w:r w:rsidRPr="004674A3">
        <w:rPr>
          <w:rFonts w:ascii="Arial" w:hAnsi="Arial" w:cs="Arial"/>
          <w:sz w:val="26"/>
          <w:szCs w:val="26"/>
        </w:rPr>
        <w:t xml:space="preserve">           DESIGNAR, </w:t>
      </w:r>
      <w:r w:rsidR="004674A3">
        <w:rPr>
          <w:rFonts w:ascii="Arial" w:hAnsi="Arial" w:cs="Arial"/>
          <w:sz w:val="26"/>
          <w:szCs w:val="26"/>
        </w:rPr>
        <w:t>a</w:t>
      </w:r>
      <w:r w:rsidRPr="004674A3">
        <w:rPr>
          <w:rFonts w:ascii="Arial" w:hAnsi="Arial" w:cs="Arial"/>
          <w:sz w:val="26"/>
          <w:szCs w:val="26"/>
        </w:rPr>
        <w:t xml:space="preserve"> Senhor</w:t>
      </w:r>
      <w:r w:rsidR="004674A3">
        <w:rPr>
          <w:rFonts w:ascii="Arial" w:hAnsi="Arial" w:cs="Arial"/>
          <w:sz w:val="26"/>
          <w:szCs w:val="26"/>
        </w:rPr>
        <w:t>a</w:t>
      </w:r>
      <w:r w:rsidRPr="004674A3">
        <w:rPr>
          <w:rFonts w:ascii="Arial" w:hAnsi="Arial" w:cs="Arial"/>
          <w:sz w:val="26"/>
          <w:szCs w:val="26"/>
        </w:rPr>
        <w:t xml:space="preserve"> </w:t>
      </w:r>
      <w:r w:rsidRPr="004674A3">
        <w:rPr>
          <w:rFonts w:ascii="Arial" w:eastAsiaTheme="minorHAnsi" w:hAnsi="Arial" w:cs="Arial"/>
          <w:b/>
          <w:bCs/>
          <w:sz w:val="26"/>
          <w:szCs w:val="26"/>
          <w:lang w:eastAsia="en-US"/>
        </w:rPr>
        <w:t>Claudiane de Lucena Medeiros</w:t>
      </w:r>
      <w:r w:rsidRPr="004674A3">
        <w:rPr>
          <w:rFonts w:ascii="Arial" w:hAnsi="Arial" w:cs="Arial"/>
          <w:sz w:val="26"/>
          <w:szCs w:val="26"/>
        </w:rPr>
        <w:t>, (</w:t>
      </w:r>
      <w:r w:rsidRPr="004674A3">
        <w:rPr>
          <w:rFonts w:ascii="Arial" w:hAnsi="Arial" w:cs="Arial"/>
          <w:b/>
          <w:sz w:val="26"/>
          <w:szCs w:val="26"/>
        </w:rPr>
        <w:t>Controladora Geral</w:t>
      </w:r>
      <w:r w:rsidRPr="004674A3">
        <w:rPr>
          <w:rFonts w:ascii="Arial" w:hAnsi="Arial" w:cs="Arial"/>
          <w:sz w:val="26"/>
          <w:szCs w:val="26"/>
        </w:rPr>
        <w:t xml:space="preserve"> da Câmara Municipal), há efetuar viagem supra identificada, realizada no dia 15 de outubro de 2018 e autorizar a Tesouraria da Câmara Municipal, a efetuar o pagamento de uma diária no valor de R$ 250,00(duzentos e cinquenta reais).</w:t>
      </w:r>
    </w:p>
    <w:p w:rsidR="00B31C0D" w:rsidRPr="004674A3" w:rsidRDefault="00B31C0D" w:rsidP="00B31C0D">
      <w:pPr>
        <w:jc w:val="both"/>
        <w:rPr>
          <w:rFonts w:ascii="Arial" w:hAnsi="Arial" w:cs="Arial"/>
          <w:sz w:val="26"/>
          <w:szCs w:val="26"/>
        </w:rPr>
      </w:pPr>
    </w:p>
    <w:p w:rsidR="00B31C0D" w:rsidRPr="004674A3" w:rsidRDefault="00B31C0D" w:rsidP="00B31C0D">
      <w:pPr>
        <w:jc w:val="center"/>
        <w:rPr>
          <w:rFonts w:ascii="Arial" w:hAnsi="Arial" w:cs="Arial"/>
          <w:b/>
          <w:sz w:val="26"/>
          <w:szCs w:val="26"/>
        </w:rPr>
      </w:pPr>
      <w:r w:rsidRPr="004674A3">
        <w:rPr>
          <w:rFonts w:ascii="Arial" w:hAnsi="Arial" w:cs="Arial"/>
          <w:b/>
          <w:sz w:val="26"/>
          <w:szCs w:val="26"/>
        </w:rPr>
        <w:t>REGISTRE-SE PUBLIQUE-SE E CUMPRA-SE.</w:t>
      </w:r>
    </w:p>
    <w:p w:rsidR="00B31C0D" w:rsidRPr="004674A3" w:rsidRDefault="00B31C0D" w:rsidP="00B31C0D">
      <w:pPr>
        <w:jc w:val="both"/>
        <w:rPr>
          <w:rFonts w:ascii="Arial" w:hAnsi="Arial" w:cs="Arial"/>
          <w:b/>
          <w:sz w:val="26"/>
          <w:szCs w:val="26"/>
        </w:rPr>
      </w:pPr>
    </w:p>
    <w:p w:rsidR="00B31C0D" w:rsidRPr="004674A3" w:rsidRDefault="00B31C0D" w:rsidP="00B31C0D">
      <w:pPr>
        <w:jc w:val="both"/>
        <w:rPr>
          <w:rFonts w:ascii="Arial" w:hAnsi="Arial" w:cs="Arial"/>
          <w:b/>
          <w:sz w:val="26"/>
          <w:szCs w:val="26"/>
        </w:rPr>
      </w:pPr>
    </w:p>
    <w:p w:rsidR="00B31C0D" w:rsidRPr="004674A3" w:rsidRDefault="00B31C0D" w:rsidP="00B31C0D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4674A3">
        <w:rPr>
          <w:rFonts w:ascii="Arial" w:hAnsi="Arial" w:cs="Arial"/>
          <w:sz w:val="26"/>
          <w:szCs w:val="26"/>
        </w:rPr>
        <w:t>Palácio da Câmara Municipal de São João do Sabugi/RN, em 11/10/ 2018.</w:t>
      </w:r>
    </w:p>
    <w:p w:rsidR="00B31C0D" w:rsidRPr="004674A3" w:rsidRDefault="00B31C0D" w:rsidP="00B31C0D">
      <w:pPr>
        <w:jc w:val="both"/>
        <w:rPr>
          <w:rFonts w:ascii="Arial" w:hAnsi="Arial" w:cs="Arial"/>
          <w:i/>
          <w:sz w:val="26"/>
          <w:szCs w:val="26"/>
        </w:rPr>
      </w:pPr>
    </w:p>
    <w:p w:rsidR="00B31C0D" w:rsidRPr="004674A3" w:rsidRDefault="00B31C0D" w:rsidP="00B31C0D">
      <w:pPr>
        <w:jc w:val="both"/>
        <w:rPr>
          <w:rFonts w:ascii="Arial" w:hAnsi="Arial" w:cs="Arial"/>
          <w:i/>
          <w:sz w:val="26"/>
          <w:szCs w:val="26"/>
        </w:rPr>
      </w:pPr>
    </w:p>
    <w:p w:rsidR="00B31C0D" w:rsidRPr="004674A3" w:rsidRDefault="00B31C0D" w:rsidP="00B31C0D">
      <w:pPr>
        <w:jc w:val="center"/>
        <w:rPr>
          <w:rFonts w:ascii="Arial" w:hAnsi="Arial" w:cs="Arial"/>
          <w:sz w:val="26"/>
          <w:szCs w:val="26"/>
        </w:rPr>
      </w:pPr>
      <w:r w:rsidRPr="004674A3">
        <w:rPr>
          <w:rFonts w:ascii="Arial" w:hAnsi="Arial" w:cs="Arial"/>
          <w:sz w:val="26"/>
          <w:szCs w:val="26"/>
        </w:rPr>
        <w:t>____________________________________</w:t>
      </w:r>
    </w:p>
    <w:p w:rsidR="00B31C0D" w:rsidRPr="004674A3" w:rsidRDefault="00B31C0D" w:rsidP="00B31C0D">
      <w:pPr>
        <w:jc w:val="center"/>
        <w:rPr>
          <w:rFonts w:ascii="Arial" w:hAnsi="Arial" w:cs="Arial"/>
          <w:sz w:val="26"/>
          <w:szCs w:val="26"/>
        </w:rPr>
      </w:pPr>
      <w:r w:rsidRPr="004674A3">
        <w:rPr>
          <w:rFonts w:ascii="Arial" w:hAnsi="Arial" w:cs="Arial"/>
          <w:sz w:val="26"/>
          <w:szCs w:val="26"/>
        </w:rPr>
        <w:t>Rutênio Humberto de Araújo Medeiros</w:t>
      </w:r>
    </w:p>
    <w:p w:rsidR="00B31C0D" w:rsidRPr="004674A3" w:rsidRDefault="00B31C0D" w:rsidP="00B31C0D">
      <w:pPr>
        <w:jc w:val="center"/>
        <w:rPr>
          <w:rFonts w:ascii="Arial" w:hAnsi="Arial" w:cs="Arial"/>
          <w:sz w:val="26"/>
          <w:szCs w:val="26"/>
        </w:rPr>
      </w:pPr>
      <w:r w:rsidRPr="004674A3">
        <w:rPr>
          <w:rFonts w:ascii="Arial" w:hAnsi="Arial" w:cs="Arial"/>
          <w:sz w:val="26"/>
          <w:szCs w:val="26"/>
        </w:rPr>
        <w:t>Presidente</w:t>
      </w:r>
    </w:p>
    <w:bookmarkEnd w:id="0"/>
    <w:p w:rsidR="008B6653" w:rsidRPr="004674A3" w:rsidRDefault="008B6653" w:rsidP="00B31C0D">
      <w:pPr>
        <w:rPr>
          <w:rFonts w:ascii="Arial" w:hAnsi="Arial" w:cs="Arial"/>
          <w:sz w:val="26"/>
          <w:szCs w:val="26"/>
        </w:rPr>
      </w:pPr>
    </w:p>
    <w:sectPr w:rsidR="008B6653" w:rsidRPr="004674A3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BD7" w:rsidRDefault="00F47010">
      <w:r>
        <w:separator/>
      </w:r>
    </w:p>
  </w:endnote>
  <w:endnote w:type="continuationSeparator" w:id="0">
    <w:p w:rsidR="00636BD7" w:rsidRDefault="00F4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4A3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BD7" w:rsidRDefault="00F47010">
      <w:r>
        <w:separator/>
      </w:r>
    </w:p>
  </w:footnote>
  <w:footnote w:type="continuationSeparator" w:id="0">
    <w:p w:rsidR="00636BD7" w:rsidRDefault="00F47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87D" w:rsidRPr="00C92BB4" w:rsidRDefault="00EA3A5E" w:rsidP="0016287D">
    <w:pPr>
      <w:pStyle w:val="SemEspaamento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                                ESTADO DO RIO GRANDE DO NOR</w:t>
    </w:r>
    <w:r w:rsidRPr="00C92BB4">
      <w:rPr>
        <w:b/>
      </w:rPr>
      <w:t>TE</w:t>
    </w:r>
  </w:p>
  <w:p w:rsidR="0016287D" w:rsidRPr="00C92BB4" w:rsidRDefault="00EA3A5E" w:rsidP="0016287D">
    <w:pPr>
      <w:pStyle w:val="SemEspaamento"/>
      <w:rPr>
        <w:b/>
      </w:rPr>
    </w:pPr>
    <w:r>
      <w:rPr>
        <w:b/>
      </w:rPr>
      <w:t xml:space="preserve">                         CÂMARA MUNICIPAL </w:t>
    </w:r>
    <w:r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  C</w:t>
    </w:r>
    <w:r w:rsidRPr="00C92BB4">
      <w:rPr>
        <w:b/>
      </w:rPr>
      <w:t>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EA3A5E" w:rsidP="0016287D">
    <w:pPr>
      <w:pStyle w:val="SemEspaamento"/>
      <w:jc w:val="center"/>
      <w:rPr>
        <w:b/>
      </w:rPr>
    </w:pPr>
    <w:r w:rsidRPr="00E16F4F">
      <w:rPr>
        <w:b/>
        <w:sz w:val="18"/>
        <w:szCs w:val="18"/>
      </w:rPr>
      <w:t xml:space="preserve">E-MAIL: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>
      <w:rPr>
        <w:b/>
        <w:sz w:val="18"/>
        <w:szCs w:val="18"/>
      </w:rPr>
      <w:t xml:space="preserve"> </w:t>
    </w:r>
    <w:r w:rsidRPr="00E16F4F">
      <w:rPr>
        <w:b/>
        <w:sz w:val="18"/>
        <w:szCs w:val="18"/>
      </w:rPr>
      <w:t>-</w:t>
    </w:r>
    <w:r>
      <w:rPr>
        <w:b/>
        <w:sz w:val="18"/>
        <w:szCs w:val="18"/>
      </w:rPr>
      <w:t xml:space="preserve"> </w:t>
    </w:r>
    <w:r w:rsidRPr="00E16F4F">
      <w:rPr>
        <w:b/>
        <w:sz w:val="18"/>
        <w:szCs w:val="18"/>
      </w:rPr>
      <w:t>SITE:saojoaodosabugi.rn.leg.br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4674A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020C8"/>
    <w:rsid w:val="000307AA"/>
    <w:rsid w:val="0033202C"/>
    <w:rsid w:val="003518CB"/>
    <w:rsid w:val="00386E81"/>
    <w:rsid w:val="004674A3"/>
    <w:rsid w:val="0047560C"/>
    <w:rsid w:val="00530BAF"/>
    <w:rsid w:val="0059116F"/>
    <w:rsid w:val="005D13BC"/>
    <w:rsid w:val="006016B7"/>
    <w:rsid w:val="00636BD7"/>
    <w:rsid w:val="006B4C70"/>
    <w:rsid w:val="00777AF4"/>
    <w:rsid w:val="008B6653"/>
    <w:rsid w:val="008E0A94"/>
    <w:rsid w:val="00943027"/>
    <w:rsid w:val="00AF1C61"/>
    <w:rsid w:val="00B31C0D"/>
    <w:rsid w:val="00BB48DC"/>
    <w:rsid w:val="00C619AC"/>
    <w:rsid w:val="00DB64AF"/>
    <w:rsid w:val="00EA3A5E"/>
    <w:rsid w:val="00F4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EF54D83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B31C0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B31C0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MUNICIPAL SJS</cp:lastModifiedBy>
  <cp:revision>15</cp:revision>
  <cp:lastPrinted>2018-09-12T12:12:00Z</cp:lastPrinted>
  <dcterms:created xsi:type="dcterms:W3CDTF">2018-04-29T13:32:00Z</dcterms:created>
  <dcterms:modified xsi:type="dcterms:W3CDTF">2018-10-11T16:14:00Z</dcterms:modified>
</cp:coreProperties>
</file>