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491500">
        <w:rPr>
          <w:b/>
          <w:u w:val="single"/>
        </w:rPr>
        <w:t>1</w:t>
      </w:r>
      <w:r w:rsidR="001D3C8F">
        <w:rPr>
          <w:b/>
          <w:u w:val="single"/>
        </w:rPr>
        <w:t>8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1D3C8F">
        <w:t>ao Tribunal de Justiça do Estado</w:t>
      </w:r>
      <w:r w:rsidR="00894678">
        <w:t>,</w:t>
      </w:r>
      <w:r w:rsidR="0050733C">
        <w:t xml:space="preserve"> solicitando</w:t>
      </w:r>
      <w:bookmarkStart w:id="0" w:name="_GoBack"/>
      <w:bookmarkEnd w:id="0"/>
      <w:r w:rsidR="00B3659F">
        <w:t xml:space="preserve"> a permanência da </w:t>
      </w:r>
      <w:r w:rsidR="00293575">
        <w:t>comarca no município de São João do Sabugi</w:t>
      </w:r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1D3C8F">
        <w:rPr>
          <w:color w:val="000000"/>
        </w:rPr>
        <w:t>17</w:t>
      </w:r>
      <w:r w:rsidR="001D23E8">
        <w:rPr>
          <w:color w:val="000000"/>
        </w:rPr>
        <w:t xml:space="preserve"> de </w:t>
      </w:r>
      <w:r w:rsidR="00303DB4">
        <w:rPr>
          <w:color w:val="000000"/>
        </w:rPr>
        <w:t>abril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1D3C8F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F36F7"/>
    <w:rsid w:val="00303DB4"/>
    <w:rsid w:val="00362546"/>
    <w:rsid w:val="0038374D"/>
    <w:rsid w:val="0039071E"/>
    <w:rsid w:val="00394EC6"/>
    <w:rsid w:val="003D0BD9"/>
    <w:rsid w:val="004055CF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2023-05-18T13:03:00Z</dcterms:created>
  <dcterms:modified xsi:type="dcterms:W3CDTF">2023-05-18T13:03:00Z</dcterms:modified>
</cp:coreProperties>
</file>