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894678">
        <w:rPr>
          <w:b/>
          <w:u w:val="single"/>
        </w:rPr>
        <w:t>10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894678">
        <w:t>ao Poder Executivo Municipal,</w:t>
      </w:r>
      <w:r w:rsidR="00A66FA5">
        <w:t xml:space="preserve"> solicitando </w:t>
      </w:r>
      <w:r w:rsidR="00F74ABC">
        <w:t xml:space="preserve">que </w:t>
      </w:r>
      <w:r w:rsidR="00894678">
        <w:t>se faça cumprir a Lei nº 13.722 (intitulada Lei Lucas) onde torna obrigatório o treinamento em primeiros socorros nos estabelecimentos de ensino básico e recreação infantil.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E7F92">
        <w:rPr>
          <w:color w:val="000000"/>
        </w:rPr>
        <w:t>20</w:t>
      </w:r>
      <w:r w:rsidR="001D23E8">
        <w:rPr>
          <w:color w:val="000000"/>
        </w:rPr>
        <w:t xml:space="preserve"> de </w:t>
      </w:r>
      <w:r w:rsidR="008E7F92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894678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  <w:bookmarkStart w:id="0" w:name="_GoBack"/>
      <w:bookmarkEnd w:id="0"/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2023-01-30T12:40:00Z</cp:lastPrinted>
  <dcterms:created xsi:type="dcterms:W3CDTF">2023-03-20T12:35:00Z</dcterms:created>
  <dcterms:modified xsi:type="dcterms:W3CDTF">2023-03-20T12:38:00Z</dcterms:modified>
</cp:coreProperties>
</file>