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B70AF7">
        <w:rPr>
          <w:b/>
          <w:color w:val="000000"/>
          <w:u w:val="single"/>
        </w:rPr>
        <w:t>07</w:t>
      </w:r>
      <w:r w:rsidR="008A6CE5">
        <w:rPr>
          <w:b/>
          <w:color w:val="000000"/>
          <w:u w:val="single"/>
        </w:rPr>
        <w:t>9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B70AF7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0E48">
        <w:rPr>
          <w:color w:val="000000"/>
        </w:rPr>
        <w:t xml:space="preserve"> </w:t>
      </w:r>
      <w:proofErr w:type="gramStart"/>
      <w:r w:rsidR="0005120A">
        <w:rPr>
          <w:color w:val="000000"/>
        </w:rPr>
        <w:t>Ex.ª</w:t>
      </w:r>
      <w:proofErr w:type="gramEnd"/>
      <w:r>
        <w:rPr>
          <w:color w:val="000000"/>
        </w:rPr>
        <w:t xml:space="preserve">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BE2F8F">
        <w:rPr>
          <w:color w:val="000000"/>
        </w:rPr>
        <w:t>io desta casa, solicit</w:t>
      </w:r>
      <w:r w:rsidR="00EC71A7">
        <w:rPr>
          <w:color w:val="000000"/>
        </w:rPr>
        <w:t>a</w:t>
      </w:r>
      <w:r>
        <w:rPr>
          <w:color w:val="000000"/>
        </w:rPr>
        <w:t xml:space="preserve"> do Presidente da Câmara Municipal, que seja convocada uma Audiência Pública, para debater assunto referente aos loteamentos José do Patrocínio Fernandes e Ana Bernardo. Que convidados os responsáveis pelos loteamentos, Promotor de Justiça, Juíza, Prefeita Municipal, Secretário de Obras e Infraestrutura e a Chefe do Cartório.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B70AF7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B70AF7">
        <w:rPr>
          <w:color w:val="000000"/>
        </w:rPr>
        <w:t>setembro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  <w:r w:rsidR="0005120A">
        <w:rPr>
          <w:b/>
          <w:color w:val="000000"/>
        </w:rPr>
        <w:t>_______________</w:t>
      </w:r>
    </w:p>
    <w:p w:rsidR="00F20A04" w:rsidRPr="00EB4254" w:rsidRDefault="0005120A" w:rsidP="001B193A">
      <w:pPr>
        <w:rPr>
          <w:b/>
          <w:color w:val="000000"/>
        </w:rPr>
      </w:pPr>
      <w:r>
        <w:rPr>
          <w:b/>
          <w:color w:val="000000"/>
        </w:rPr>
        <w:t xml:space="preserve">                         RUTÊNIO HUMBERTO DE ARAÚJO MEDEIROS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5120A"/>
    <w:rsid w:val="00067858"/>
    <w:rsid w:val="000D46E2"/>
    <w:rsid w:val="00117CCD"/>
    <w:rsid w:val="001264D9"/>
    <w:rsid w:val="00170101"/>
    <w:rsid w:val="00172A4F"/>
    <w:rsid w:val="001B0EC8"/>
    <w:rsid w:val="001B193A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A6CE5"/>
    <w:rsid w:val="008B0E48"/>
    <w:rsid w:val="008B6A3F"/>
    <w:rsid w:val="008C02F1"/>
    <w:rsid w:val="008D1F0B"/>
    <w:rsid w:val="008D2BDC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B556D"/>
    <w:rsid w:val="00B01A3B"/>
    <w:rsid w:val="00B14E29"/>
    <w:rsid w:val="00B17FC3"/>
    <w:rsid w:val="00B50418"/>
    <w:rsid w:val="00B565A5"/>
    <w:rsid w:val="00B70AF7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397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28F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2019-05-20T14:02:00Z</cp:lastPrinted>
  <dcterms:created xsi:type="dcterms:W3CDTF">2019-09-13T12:49:00Z</dcterms:created>
  <dcterms:modified xsi:type="dcterms:W3CDTF">2019-09-13T12:49:00Z</dcterms:modified>
</cp:coreProperties>
</file>