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28742F">
        <w:rPr>
          <w:b/>
          <w:color w:val="000000"/>
          <w:u w:val="single"/>
        </w:rPr>
        <w:t>038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</w:t>
      </w:r>
      <w:bookmarkStart w:id="0" w:name="_GoBack"/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 xml:space="preserve">o o plenário desta casa, solicita que seja enviado ofício aos referidos órgãos, DNOCS, ANA e IGARN, solicitando com urgência o fechamento da compota do Açude </w:t>
      </w:r>
      <w:proofErr w:type="spellStart"/>
      <w:r w:rsidR="0028742F">
        <w:rPr>
          <w:color w:val="000000"/>
        </w:rPr>
        <w:t>Sabugi</w:t>
      </w:r>
      <w:proofErr w:type="spellEnd"/>
      <w:r w:rsidR="0028742F">
        <w:rPr>
          <w:color w:val="000000"/>
        </w:rPr>
        <w:t xml:space="preserve">, localizado no município de São João do </w:t>
      </w:r>
      <w:proofErr w:type="spellStart"/>
      <w:r w:rsidR="0028742F">
        <w:rPr>
          <w:color w:val="000000"/>
        </w:rPr>
        <w:t>Sabugi</w:t>
      </w:r>
      <w:proofErr w:type="spellEnd"/>
      <w:r w:rsidR="0028742F">
        <w:rPr>
          <w:color w:val="000000"/>
        </w:rPr>
        <w:t>-RN.</w:t>
      </w:r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4136E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333186" w:rsidRDefault="001264D9" w:rsidP="001264D9">
      <w:pPr>
        <w:rPr>
          <w:b/>
          <w:color w:val="000000"/>
        </w:rPr>
      </w:pPr>
      <w:r>
        <w:rPr>
          <w:color w:val="000000"/>
        </w:rPr>
        <w:t xml:space="preserve">                              </w:t>
      </w:r>
      <w:r w:rsidR="0028742F" w:rsidRPr="00333186">
        <w:rPr>
          <w:b/>
          <w:color w:val="000000"/>
        </w:rPr>
        <w:t>JOÃO BATISTA GARCIA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2019-04-15T12:15:00Z</cp:lastPrinted>
  <dcterms:created xsi:type="dcterms:W3CDTF">2019-04-15T12:20:00Z</dcterms:created>
  <dcterms:modified xsi:type="dcterms:W3CDTF">2019-04-15T13:57:00Z</dcterms:modified>
</cp:coreProperties>
</file>