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647F">
        <w:rPr>
          <w:b/>
          <w:color w:val="000000"/>
          <w:u w:val="single"/>
        </w:rPr>
        <w:t>0</w:t>
      </w:r>
      <w:r w:rsidR="003D7201">
        <w:rPr>
          <w:b/>
          <w:color w:val="000000"/>
          <w:u w:val="single"/>
        </w:rPr>
        <w:t>43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396FF9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3647F">
        <w:rPr>
          <w:rFonts w:cs="Arial"/>
        </w:rPr>
        <w:t xml:space="preserve">, </w:t>
      </w:r>
      <w:r w:rsidR="003D7201">
        <w:rPr>
          <w:rFonts w:cs="Arial"/>
        </w:rPr>
        <w:t>a construção de 2 quebra-molas na rua Joaquim Tobias de Lucena</w:t>
      </w:r>
      <w:r w:rsidR="00C77A44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7D4B17">
        <w:rPr>
          <w:color w:val="000000"/>
        </w:rPr>
        <w:t>10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C77A44">
        <w:rPr>
          <w:color w:val="000000"/>
        </w:rPr>
        <w:t>abril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                BRAZ ROBSON DE MEDEIROS BRITO</w:t>
      </w:r>
      <w:bookmarkStart w:id="0" w:name="_GoBack"/>
      <w:bookmarkEnd w:id="0"/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D7201"/>
    <w:rsid w:val="003E3F30"/>
    <w:rsid w:val="003E7A19"/>
    <w:rsid w:val="003F20DE"/>
    <w:rsid w:val="003F6D14"/>
    <w:rsid w:val="00402015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77A44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1E81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C0D5-C160-4222-8B24-A00766A9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2023-03-31T13:15:00Z</cp:lastPrinted>
  <dcterms:created xsi:type="dcterms:W3CDTF">2023-04-11T12:21:00Z</dcterms:created>
  <dcterms:modified xsi:type="dcterms:W3CDTF">2023-04-11T12:21:00Z</dcterms:modified>
</cp:coreProperties>
</file>