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C77A44">
        <w:rPr>
          <w:b/>
          <w:color w:val="000000"/>
          <w:u w:val="single"/>
        </w:rPr>
        <w:t>41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C77A44">
        <w:rPr>
          <w:rFonts w:cs="Arial"/>
        </w:rPr>
        <w:t xml:space="preserve">que faça o roço das estradas da zona rural do município, em especial e em caráter de urgência nas comunidades </w:t>
      </w:r>
      <w:proofErr w:type="spellStart"/>
      <w:r w:rsidR="00C77A44">
        <w:rPr>
          <w:rFonts w:cs="Arial"/>
        </w:rPr>
        <w:t>Caeira</w:t>
      </w:r>
      <w:proofErr w:type="spellEnd"/>
      <w:r w:rsidR="00C77A44">
        <w:rPr>
          <w:rFonts w:cs="Arial"/>
        </w:rPr>
        <w:t>, Quixeré, Juá, Riacho de Fora e adjacências.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C77A44">
        <w:rPr>
          <w:color w:val="000000"/>
        </w:rPr>
        <w:t>05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 xml:space="preserve">____________                                                  </w:t>
      </w:r>
    </w:p>
    <w:p w:rsidR="00F20A04" w:rsidRPr="002C47FE" w:rsidRDefault="002C47FE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C77A44">
        <w:rPr>
          <w:b/>
          <w:color w:val="000000"/>
        </w:rPr>
        <w:t xml:space="preserve">   BRAZ ROBSON DE MEDEIROS BRITO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6BF5-5461-4947-BD5B-601A23D7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2023-03-31T13:15:00Z</cp:lastPrinted>
  <dcterms:created xsi:type="dcterms:W3CDTF">2023-04-05T14:00:00Z</dcterms:created>
  <dcterms:modified xsi:type="dcterms:W3CDTF">2023-04-05T14:00:00Z</dcterms:modified>
</cp:coreProperties>
</file>