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3400D7">
        <w:rPr>
          <w:b/>
          <w:color w:val="000000"/>
          <w:u w:val="single"/>
        </w:rPr>
        <w:t>025</w:t>
      </w:r>
      <w:bookmarkStart w:id="0" w:name="_GoBack"/>
      <w:bookmarkEnd w:id="0"/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D0F9A">
        <w:rPr>
          <w:rFonts w:cs="Arial"/>
        </w:rPr>
        <w:t>, que fa</w:t>
      </w:r>
      <w:r w:rsidR="00B47A62">
        <w:rPr>
          <w:rFonts w:cs="Arial"/>
        </w:rPr>
        <w:t>ça a limpeza periódica em cima do lajeiro onde fica a antena de transmissão, tendo em vista o acumulo de lixo e água de chuva dentro das locas de pedra, gerando criadouro de mosquitos e outros vários insetos, conforme constatado em visita in loco.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10</w:t>
      </w:r>
      <w:r w:rsidR="00E04E49">
        <w:rPr>
          <w:color w:val="000000"/>
        </w:rPr>
        <w:t xml:space="preserve"> de </w:t>
      </w:r>
      <w:r w:rsidR="00A43DEB">
        <w:rPr>
          <w:color w:val="000000"/>
        </w:rPr>
        <w:t>março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</w:p>
    <w:p w:rsidR="00A83134" w:rsidRDefault="000E4177" w:rsidP="003B6731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</w:t>
      </w:r>
      <w:r w:rsidR="000E4177">
        <w:rPr>
          <w:b/>
          <w:color w:val="000000"/>
        </w:rPr>
        <w:t>A</w:t>
      </w:r>
      <w:r>
        <w:rPr>
          <w:b/>
          <w:color w:val="000000"/>
        </w:rPr>
        <w:t>-AUTOR</w:t>
      </w:r>
      <w:r w:rsidR="000E4177">
        <w:rPr>
          <w:b/>
          <w:color w:val="000000"/>
        </w:rPr>
        <w:t>A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17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00D7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028D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C5DB9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A62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3BDE"/>
    <w:rsid w:val="00CC6AA6"/>
    <w:rsid w:val="00CC7EDB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D0F9A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DF1D-CE3E-4240-83B5-96A72B09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2023-03-10T12:05:00Z</cp:lastPrinted>
  <dcterms:created xsi:type="dcterms:W3CDTF">2023-03-10T12:41:00Z</dcterms:created>
  <dcterms:modified xsi:type="dcterms:W3CDTF">2023-03-10T12:41:00Z</dcterms:modified>
</cp:coreProperties>
</file>