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DD3CAD">
        <w:rPr>
          <w:b/>
          <w:color w:val="000000"/>
          <w:u w:val="single"/>
        </w:rPr>
        <w:t>50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E4AAC">
        <w:rPr>
          <w:rFonts w:cs="Arial"/>
        </w:rPr>
        <w:t>Exec</w:t>
      </w:r>
      <w:r w:rsidR="00B4124E">
        <w:rPr>
          <w:rFonts w:cs="Arial"/>
        </w:rPr>
        <w:t>u</w:t>
      </w:r>
      <w:r w:rsidR="00DD3CAD">
        <w:rPr>
          <w:rFonts w:cs="Arial"/>
        </w:rPr>
        <w:t>tivo Municipal, que faça uma passagem molhada em frente a Lourdinha Mafra.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DD3CAD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DD3CAD">
        <w:rPr>
          <w:color w:val="000000"/>
        </w:rPr>
        <w:t>junho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010A53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0A53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3A0"/>
    <w:rsid w:val="000C5C72"/>
    <w:rsid w:val="000D273A"/>
    <w:rsid w:val="000D46E2"/>
    <w:rsid w:val="000E1E27"/>
    <w:rsid w:val="000E3416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2C6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E4AAC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C3003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124E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D3CAD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1CB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44FA-1B03-47C3-8FFC-1127BB23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2024-05-29T13:57:00Z</cp:lastPrinted>
  <dcterms:created xsi:type="dcterms:W3CDTF">2024-06-26T12:42:00Z</dcterms:created>
  <dcterms:modified xsi:type="dcterms:W3CDTF">2024-06-26T12:42:00Z</dcterms:modified>
</cp:coreProperties>
</file>