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7242E">
        <w:rPr>
          <w:b/>
          <w:color w:val="000000"/>
          <w:u w:val="single"/>
        </w:rPr>
        <w:t>017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7A45DE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67242E">
        <w:rPr>
          <w:rFonts w:cs="Arial"/>
        </w:rPr>
        <w:t>, a construção de uma garagem municipal</w:t>
      </w:r>
      <w:r w:rsidR="00E7678F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67242E">
        <w:rPr>
          <w:color w:val="000000"/>
        </w:rPr>
        <w:t xml:space="preserve"> 14</w:t>
      </w:r>
      <w:r w:rsidR="00E04E49">
        <w:rPr>
          <w:color w:val="000000"/>
        </w:rPr>
        <w:t xml:space="preserve"> de </w:t>
      </w:r>
      <w:r w:rsidR="00B60F32">
        <w:rPr>
          <w:color w:val="000000"/>
        </w:rPr>
        <w:t>março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</w:p>
    <w:p w:rsidR="00A83134" w:rsidRDefault="0067242E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ANDRÉ LUIZ FERNANDES DE MEDEIROS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B2D45"/>
    <w:rsid w:val="003B4A21"/>
    <w:rsid w:val="003B4B32"/>
    <w:rsid w:val="003B6731"/>
    <w:rsid w:val="003B6C46"/>
    <w:rsid w:val="003C3D76"/>
    <w:rsid w:val="003C451C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672B9"/>
    <w:rsid w:val="00670CC9"/>
    <w:rsid w:val="0067242E"/>
    <w:rsid w:val="00677F97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67EE"/>
    <w:rsid w:val="008E7C47"/>
    <w:rsid w:val="009044FA"/>
    <w:rsid w:val="009054C3"/>
    <w:rsid w:val="009222AE"/>
    <w:rsid w:val="00924487"/>
    <w:rsid w:val="0093331C"/>
    <w:rsid w:val="00946D4C"/>
    <w:rsid w:val="00984143"/>
    <w:rsid w:val="009912B1"/>
    <w:rsid w:val="009B662C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C6AA6"/>
    <w:rsid w:val="00CC75F9"/>
    <w:rsid w:val="00CC7EDB"/>
    <w:rsid w:val="00CE17B8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2EBF"/>
    <w:rsid w:val="00D57BEB"/>
    <w:rsid w:val="00D67255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8694D-B671-4745-BA3D-CE60C28D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 MUNICIPAL</cp:lastModifiedBy>
  <cp:revision>2</cp:revision>
  <cp:lastPrinted>2024-03-13T14:53:00Z</cp:lastPrinted>
  <dcterms:created xsi:type="dcterms:W3CDTF">2024-03-14T12:03:00Z</dcterms:created>
  <dcterms:modified xsi:type="dcterms:W3CDTF">2024-03-14T12:03:00Z</dcterms:modified>
</cp:coreProperties>
</file>