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30252A4A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786657">
        <w:rPr>
          <w:b/>
          <w:color w:val="000000"/>
          <w:u w:val="single"/>
        </w:rPr>
        <w:t>4</w:t>
      </w:r>
      <w:r w:rsidR="00FB1C26">
        <w:rPr>
          <w:b/>
          <w:color w:val="000000"/>
          <w:u w:val="single"/>
        </w:rPr>
        <w:t>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E883B3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6D0CC3">
        <w:rPr>
          <w:rFonts w:cs="Arial"/>
        </w:rPr>
        <w:t xml:space="preserve">que </w:t>
      </w:r>
      <w:r w:rsidR="00C85ACA">
        <w:rPr>
          <w:rFonts w:cs="Arial"/>
        </w:rPr>
        <w:t xml:space="preserve">faça a aquisição de </w:t>
      </w:r>
      <w:r w:rsidR="00FB1C26">
        <w:rPr>
          <w:rFonts w:cs="Arial"/>
        </w:rPr>
        <w:t>dois geradores, um para o PSF I e outro para o PSF II, caso fique sem energia, não estrague as vacinas ou outros medicamentos que precisem de refrigeração</w:t>
      </w:r>
      <w:r w:rsidR="00C06FFC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834201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622EC9">
        <w:rPr>
          <w:color w:val="000000"/>
        </w:rPr>
        <w:t>28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1A84D01E" w:rsidR="00A83134" w:rsidRDefault="00FB1C26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2022-04-07T12:16:00Z</cp:lastPrinted>
  <dcterms:created xsi:type="dcterms:W3CDTF">2022-04-28T14:08:00Z</dcterms:created>
  <dcterms:modified xsi:type="dcterms:W3CDTF">2022-04-28T14:08:00Z</dcterms:modified>
</cp:coreProperties>
</file>