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5D68E753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B0435F">
        <w:rPr>
          <w:b/>
          <w:color w:val="000000"/>
          <w:u w:val="single"/>
        </w:rPr>
        <w:t>1</w:t>
      </w:r>
      <w:r w:rsidR="00C600D8">
        <w:rPr>
          <w:b/>
          <w:color w:val="000000"/>
          <w:u w:val="single"/>
        </w:rPr>
        <w:t>3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48376827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C600D8">
        <w:rPr>
          <w:rFonts w:cs="Arial"/>
        </w:rPr>
        <w:t xml:space="preserve"> e do Secretario de Agricultura, que faça a aquisição de um compressor com uma pistola de ar, para o abate dos animais no matadouro público.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1F6D1834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B0435F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781E53">
        <w:rPr>
          <w:color w:val="000000"/>
        </w:rPr>
        <w:t>março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1FB53F7C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_________</w:t>
      </w:r>
    </w:p>
    <w:p w14:paraId="72B65B00" w14:textId="1B1271BA" w:rsidR="00A83134" w:rsidRDefault="00C600D8" w:rsidP="003B6731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5137"/>
    <w:rsid w:val="00AB07A6"/>
    <w:rsid w:val="00AB7751"/>
    <w:rsid w:val="00AC3C4E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2022-03-10T13:06:00Z</cp:lastPrinted>
  <dcterms:created xsi:type="dcterms:W3CDTF">2022-03-10T13:09:00Z</dcterms:created>
  <dcterms:modified xsi:type="dcterms:W3CDTF">2022-03-10T13:09:00Z</dcterms:modified>
</cp:coreProperties>
</file>