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716E1">
        <w:rPr>
          <w:b/>
          <w:color w:val="000000"/>
          <w:u w:val="single"/>
        </w:rPr>
        <w:t>057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2716E1">
        <w:rPr>
          <w:rFonts w:cs="Arial"/>
        </w:rPr>
        <w:t>que seja feita a pavimentação da rua de Joaninha de Chico de Chicola.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724E1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1D54A4"/>
    <w:rsid w:val="00211FB6"/>
    <w:rsid w:val="00214557"/>
    <w:rsid w:val="002304AF"/>
    <w:rsid w:val="00241441"/>
    <w:rsid w:val="002716E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E14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2020-03-31T11:33:00Z</cp:lastPrinted>
  <dcterms:created xsi:type="dcterms:W3CDTF">2020-03-31T11:36:00Z</dcterms:created>
  <dcterms:modified xsi:type="dcterms:W3CDTF">2020-03-31T11:36:00Z</dcterms:modified>
</cp:coreProperties>
</file>