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D46E2">
        <w:rPr>
          <w:b/>
          <w:color w:val="000000"/>
          <w:u w:val="single"/>
        </w:rPr>
        <w:t>03</w:t>
      </w:r>
      <w:r w:rsidR="0075547B">
        <w:rPr>
          <w:b/>
          <w:color w:val="000000"/>
          <w:u w:val="single"/>
        </w:rPr>
        <w:t>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0D46E2">
        <w:rPr>
          <w:rFonts w:cs="Arial"/>
        </w:rPr>
        <w:t xml:space="preserve"> seja </w:t>
      </w:r>
      <w:r w:rsidR="0075547B">
        <w:rPr>
          <w:rFonts w:cs="Arial"/>
        </w:rPr>
        <w:t>feito um recapeamento de concreto na passagem molhada no Riacho de Fora, que dá acesso a Titi Macambira, Juá e Manel Eliseu, pois a mesma se encontra deteriorada</w:t>
      </w:r>
      <w:r w:rsidR="000D46E2">
        <w:rPr>
          <w:rFonts w:cs="Arial"/>
        </w:rPr>
        <w:t xml:space="preserve">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5547B">
        <w:rPr>
          <w:color w:val="000000"/>
        </w:rPr>
        <w:t>20</w:t>
      </w:r>
      <w:bookmarkStart w:id="0" w:name="_GoBack"/>
      <w:bookmarkEnd w:id="0"/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EA297F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</w:t>
      </w:r>
      <w:r w:rsidR="000D46E2">
        <w:rPr>
          <w:b/>
          <w:color w:val="000000"/>
        </w:rPr>
        <w:t xml:space="preserve">     QUINTINO LIBERALINO DE ARAÚJO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D46E2"/>
    <w:rsid w:val="00117CCD"/>
    <w:rsid w:val="00172A4F"/>
    <w:rsid w:val="00211FB6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D1F0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86A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2019-03-19T14:20:00Z</cp:lastPrinted>
  <dcterms:created xsi:type="dcterms:W3CDTF">2019-03-20T13:20:00Z</dcterms:created>
  <dcterms:modified xsi:type="dcterms:W3CDTF">2019-03-20T13:23:00Z</dcterms:modified>
</cp:coreProperties>
</file>