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63BC1">
        <w:rPr>
          <w:b/>
          <w:color w:val="000000" w:themeColor="text1"/>
          <w:u w:val="single"/>
        </w:rPr>
        <w:t>058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163BC1">
        <w:rPr>
          <w:color w:val="000000"/>
        </w:rPr>
        <w:t>construída uma quadra de esporte ao lado do campo de futebol da comunidade juá, em Chico Jorge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163BC1">
        <w:rPr>
          <w:color w:val="000000"/>
        </w:rPr>
        <w:t>25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085A9A">
      <w:pPr>
        <w:jc w:val="right"/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85A9A"/>
    <w:rsid w:val="0009738F"/>
    <w:rsid w:val="000C05A5"/>
    <w:rsid w:val="00163BC1"/>
    <w:rsid w:val="001C544A"/>
    <w:rsid w:val="00287A92"/>
    <w:rsid w:val="002C7E29"/>
    <w:rsid w:val="002E27A9"/>
    <w:rsid w:val="00334661"/>
    <w:rsid w:val="003D3E27"/>
    <w:rsid w:val="00413AF9"/>
    <w:rsid w:val="004746E8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2017-04-25T17:37:00Z</cp:lastPrinted>
  <dcterms:created xsi:type="dcterms:W3CDTF">2017-04-11T12:22:00Z</dcterms:created>
  <dcterms:modified xsi:type="dcterms:W3CDTF">2017-04-25T17:37:00Z</dcterms:modified>
</cp:coreProperties>
</file>